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0FAD" w14:textId="77777777" w:rsidR="000510CD" w:rsidRDefault="00A93FC3">
      <w:pPr>
        <w:jc w:val="center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eastAsia="Calibri" w:hAnsi="Times" w:cs="Times"/>
          <w:b/>
          <w:sz w:val="36"/>
          <w:szCs w:val="36"/>
        </w:rPr>
        <w:t>Tarago Village Discretionary Fund Application Form</w:t>
      </w:r>
    </w:p>
    <w:p w14:paraId="66B94021" w14:textId="77777777" w:rsidR="000510CD" w:rsidRDefault="000510CD">
      <w:pPr>
        <w:spacing w:line="100" w:lineRule="atLeast"/>
        <w:rPr>
          <w:rFonts w:ascii="Times" w:hAnsi="Times" w:cs="Times"/>
          <w:color w:val="202124"/>
          <w:sz w:val="24"/>
          <w:szCs w:val="24"/>
          <w:lang w:val="en-US"/>
        </w:rPr>
      </w:pPr>
      <w:bookmarkStart w:id="0" w:name="Bookmark"/>
      <w:bookmarkStart w:id="1" w:name="_gjdgxs"/>
      <w:bookmarkStart w:id="2" w:name="_30j0zll"/>
      <w:bookmarkStart w:id="3" w:name="_1fob9te"/>
      <w:bookmarkStart w:id="4" w:name="_3znysh7"/>
      <w:bookmarkStart w:id="5" w:name="_tyjcwt"/>
      <w:bookmarkStart w:id="6" w:name="_4d34og8"/>
      <w:bookmarkStart w:id="7" w:name="_2s8eyo1"/>
      <w:bookmarkStart w:id="8" w:name="_26in1rg"/>
      <w:bookmarkStart w:id="9" w:name="_35nkun2"/>
      <w:bookmarkStart w:id="10" w:name="_atu6s9mumt85"/>
      <w:bookmarkStart w:id="11" w:name="_gsjbraqcdzok"/>
      <w:bookmarkStart w:id="12" w:name="_88bj4g6e2u6l"/>
      <w:bookmarkStart w:id="13" w:name="_vky0y5ur1jdn"/>
      <w:bookmarkStart w:id="14" w:name="_fcopl4xy9ego"/>
      <w:bookmarkStart w:id="15" w:name="_1hmsyys"/>
      <w:bookmarkStart w:id="16" w:name="_e6iy2tyq9mxn"/>
      <w:bookmarkStart w:id="17" w:name="_gzeq53wlmkve"/>
      <w:bookmarkStart w:id="18" w:name="_7u9se3iemu52"/>
      <w:bookmarkStart w:id="19" w:name="_237qs24efdhj"/>
      <w:bookmarkStart w:id="20" w:name="_2fzpq96npvqm"/>
      <w:bookmarkStart w:id="21" w:name="_41mghml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BDE1B7C" w14:textId="77777777" w:rsidR="000510CD" w:rsidRDefault="00A93FC3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 xml:space="preserve">The Goulburn Mulwaree Council (GMC) provides community funding to the Tarago village and the local rate paying district via the Tarago Village Discretionary Fund (TVDF). </w:t>
      </w:r>
    </w:p>
    <w:p w14:paraId="42D15AA9" w14:textId="77777777" w:rsidR="000510CD" w:rsidRDefault="000510CD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</w:p>
    <w:p w14:paraId="748FCD8C" w14:textId="77777777" w:rsidR="000510CD" w:rsidRDefault="00A93FC3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>The TADPAI executive’s role in the GMC’ chaired TVDF working party is to consult with the Tarago community and to make recommendations on how to expend those funds.</w:t>
      </w:r>
    </w:p>
    <w:p w14:paraId="4BCD70FD" w14:textId="77777777" w:rsidR="000510CD" w:rsidRDefault="000510CD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</w:p>
    <w:p w14:paraId="237480F0" w14:textId="5DDCABDC" w:rsidR="000510CD" w:rsidRDefault="00A93FC3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 xml:space="preserve">The Tarago Village Discretionary Funding can be used on anything so long as its legal and approved by the TVDF working party. </w:t>
      </w:r>
      <w:r w:rsidR="00E90232">
        <w:rPr>
          <w:rFonts w:ascii="Times" w:hAnsi="Times" w:cs="Times"/>
          <w:color w:val="202124"/>
          <w:sz w:val="24"/>
          <w:szCs w:val="24"/>
          <w:lang w:val="en-US"/>
        </w:rPr>
        <w:t>F</w:t>
      </w:r>
      <w:r>
        <w:rPr>
          <w:rFonts w:ascii="Times" w:hAnsi="Times" w:cs="Times"/>
          <w:color w:val="202124"/>
          <w:sz w:val="24"/>
          <w:szCs w:val="24"/>
          <w:lang w:val="en-US"/>
        </w:rPr>
        <w:t xml:space="preserve">unding can be used for discreet purposes (e.g.  new computer) or can be used in conjunction with funding from other sources. </w:t>
      </w:r>
    </w:p>
    <w:p w14:paraId="478347A9" w14:textId="77777777" w:rsidR="000510CD" w:rsidRDefault="000510CD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</w:p>
    <w:p w14:paraId="1260FB62" w14:textId="059E81B2" w:rsidR="000510CD" w:rsidRDefault="00A93FC3">
      <w:pPr>
        <w:jc w:val="both"/>
        <w:rPr>
          <w:rFonts w:ascii="Times" w:hAnsi="Times" w:cs="Times"/>
          <w:b/>
          <w:bCs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>To simplify the process, expedite approval and provide transparency, all applicants are to use the following form to apply for a grant from the Tarago Village Discretionary Fund. The funding proposal is to</w:t>
      </w:r>
      <w:r w:rsidR="00EF6102">
        <w:rPr>
          <w:rFonts w:ascii="Times" w:hAnsi="Times" w:cs="Times"/>
          <w:color w:val="202124"/>
          <w:sz w:val="24"/>
          <w:szCs w:val="24"/>
          <w:lang w:val="en-US"/>
        </w:rPr>
        <w:t xml:space="preserve"> outline the project proposed for</w:t>
      </w:r>
      <w:r>
        <w:rPr>
          <w:rFonts w:ascii="Times" w:hAnsi="Times" w:cs="Times"/>
          <w:color w:val="202124"/>
          <w:sz w:val="24"/>
          <w:szCs w:val="24"/>
          <w:lang w:val="en-US"/>
        </w:rPr>
        <w:t xml:space="preserve"> the </w:t>
      </w:r>
      <w:r w:rsidR="006816C9">
        <w:rPr>
          <w:rFonts w:ascii="Times" w:hAnsi="Times" w:cs="Times"/>
          <w:color w:val="202124"/>
          <w:sz w:val="24"/>
          <w:szCs w:val="24"/>
          <w:lang w:val="en-US"/>
        </w:rPr>
        <w:t>202</w:t>
      </w:r>
      <w:r w:rsidR="00FB33FC">
        <w:rPr>
          <w:rFonts w:ascii="Times" w:hAnsi="Times" w:cs="Times"/>
          <w:color w:val="202124"/>
          <w:sz w:val="24"/>
          <w:szCs w:val="24"/>
          <w:lang w:val="en-US"/>
        </w:rPr>
        <w:t>2</w:t>
      </w:r>
      <w:r w:rsidR="006816C9">
        <w:rPr>
          <w:rFonts w:ascii="Times" w:hAnsi="Times" w:cs="Times"/>
          <w:color w:val="202124"/>
          <w:sz w:val="24"/>
          <w:szCs w:val="24"/>
          <w:lang w:val="en-US"/>
        </w:rPr>
        <w:t>/202</w:t>
      </w:r>
      <w:r w:rsidR="00FB33FC">
        <w:rPr>
          <w:rFonts w:ascii="Times" w:hAnsi="Times" w:cs="Times"/>
          <w:color w:val="202124"/>
          <w:sz w:val="24"/>
          <w:szCs w:val="24"/>
          <w:lang w:val="en-US"/>
        </w:rPr>
        <w:t>3</w:t>
      </w:r>
      <w:r w:rsidR="006816C9">
        <w:rPr>
          <w:rFonts w:ascii="Times" w:hAnsi="Times" w:cs="Times"/>
          <w:color w:val="202124"/>
          <w:sz w:val="24"/>
          <w:szCs w:val="24"/>
          <w:lang w:val="en-US"/>
        </w:rPr>
        <w:t xml:space="preserve"> </w:t>
      </w:r>
      <w:r>
        <w:rPr>
          <w:rFonts w:ascii="Times" w:hAnsi="Times" w:cs="Times"/>
          <w:color w:val="202124"/>
          <w:sz w:val="24"/>
          <w:szCs w:val="24"/>
          <w:lang w:val="en-US"/>
        </w:rPr>
        <w:t>financial year</w:t>
      </w:r>
      <w:r w:rsidR="00EF6102">
        <w:rPr>
          <w:rFonts w:ascii="Times" w:hAnsi="Times" w:cs="Times"/>
          <w:color w:val="202124"/>
          <w:sz w:val="24"/>
          <w:szCs w:val="24"/>
          <w:lang w:val="en-US"/>
        </w:rPr>
        <w:t>.</w:t>
      </w:r>
      <w:r>
        <w:rPr>
          <w:rFonts w:ascii="Times" w:hAnsi="Times" w:cs="Times"/>
          <w:color w:val="202124"/>
          <w:sz w:val="24"/>
          <w:szCs w:val="24"/>
          <w:lang w:val="en-US"/>
        </w:rPr>
        <w:t xml:space="preserve"> </w:t>
      </w:r>
    </w:p>
    <w:p w14:paraId="2D98A20A" w14:textId="77777777" w:rsidR="000510CD" w:rsidRDefault="000510CD">
      <w:pPr>
        <w:jc w:val="both"/>
        <w:rPr>
          <w:rFonts w:ascii="Times" w:hAnsi="Times" w:cs="Times"/>
          <w:b/>
          <w:bCs/>
          <w:color w:val="202124"/>
          <w:sz w:val="24"/>
          <w:szCs w:val="24"/>
          <w:lang w:val="en-US"/>
        </w:rPr>
      </w:pPr>
    </w:p>
    <w:p w14:paraId="538D1F64" w14:textId="77777777" w:rsidR="000510CD" w:rsidRDefault="00A93FC3">
      <w:pPr>
        <w:jc w:val="center"/>
        <w:rPr>
          <w:rFonts w:ascii="Times" w:hAnsi="Times" w:cs="Times"/>
          <w:b/>
          <w:bCs/>
          <w:color w:val="202124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>Please submit your Application Form to</w:t>
      </w:r>
    </w:p>
    <w:p w14:paraId="67FA1D49" w14:textId="4464484C" w:rsidR="000510CD" w:rsidRDefault="006816C9">
      <w:pPr>
        <w:jc w:val="center"/>
        <w:rPr>
          <w:rFonts w:ascii="Times" w:hAnsi="Times" w:cs="Times"/>
          <w:b/>
          <w:bCs/>
          <w:color w:val="202124"/>
          <w:sz w:val="24"/>
          <w:szCs w:val="24"/>
          <w:lang w:val="en-US"/>
        </w:rPr>
      </w:pPr>
      <w:r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 xml:space="preserve">TADPAI </w:t>
      </w:r>
      <w:r w:rsidR="00036B91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 xml:space="preserve">President </w:t>
      </w:r>
      <w:r w:rsidR="0053093E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>(</w:t>
      </w:r>
      <w:hyperlink r:id="rId7" w:history="1">
        <w:r w:rsidR="00036B91" w:rsidRPr="00010464">
          <w:rPr>
            <w:rStyle w:val="Hyperlink"/>
            <w:lang w:val="en-AU"/>
          </w:rPr>
          <w:t>tadpaipresident</w:t>
        </w:r>
        <w:r w:rsidR="00956CDE" w:rsidRPr="00010464">
          <w:rPr>
            <w:rStyle w:val="Hyperlink"/>
            <w:lang w:val="en-AU"/>
          </w:rPr>
          <w:t>@gmail.com</w:t>
        </w:r>
      </w:hyperlink>
      <w:r w:rsidR="00A93FC3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 xml:space="preserve"> ) by Friday </w:t>
      </w:r>
      <w:r w:rsidR="00D91DD6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>1</w:t>
      </w:r>
      <w:r w:rsidR="00FB33FC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>7</w:t>
      </w:r>
      <w:r w:rsidR="00D91DD6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 xml:space="preserve"> June 202</w:t>
      </w:r>
      <w:r w:rsidR="00FB33FC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>2</w:t>
      </w:r>
      <w:r w:rsidR="00A93FC3">
        <w:rPr>
          <w:rFonts w:ascii="Times" w:hAnsi="Times" w:cs="Times"/>
          <w:b/>
          <w:bCs/>
          <w:color w:val="202124"/>
          <w:sz w:val="24"/>
          <w:szCs w:val="24"/>
          <w:lang w:val="en-US"/>
        </w:rPr>
        <w:t>.</w:t>
      </w:r>
    </w:p>
    <w:p w14:paraId="0142712F" w14:textId="77777777" w:rsidR="000510CD" w:rsidRDefault="000510CD">
      <w:pPr>
        <w:jc w:val="both"/>
        <w:rPr>
          <w:rFonts w:ascii="Times" w:hAnsi="Times" w:cs="Times"/>
          <w:b/>
          <w:bCs/>
          <w:color w:val="202124"/>
          <w:sz w:val="24"/>
          <w:szCs w:val="24"/>
          <w:lang w:val="en-US"/>
        </w:rPr>
      </w:pPr>
    </w:p>
    <w:p w14:paraId="6CFCCE9F" w14:textId="1E59DDC5" w:rsidR="000510CD" w:rsidRDefault="00D91DD6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>The VDF Working Party</w:t>
      </w:r>
      <w:r w:rsidR="00A93FC3">
        <w:rPr>
          <w:rFonts w:ascii="Times" w:hAnsi="Times" w:cs="Times"/>
          <w:color w:val="202124"/>
          <w:sz w:val="24"/>
          <w:szCs w:val="24"/>
          <w:lang w:val="en-US"/>
        </w:rPr>
        <w:t xml:space="preserve"> will use the information provided to assess and prioritise the applications received. Once endorsed, the recommendations will be presented to GMC via the TDVF working party for approval. </w:t>
      </w:r>
    </w:p>
    <w:p w14:paraId="398F8C98" w14:textId="77777777" w:rsidR="000510CD" w:rsidRDefault="000510CD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</w:p>
    <w:p w14:paraId="531178B6" w14:textId="2A9806EE" w:rsidR="000510CD" w:rsidRDefault="00A93FC3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 xml:space="preserve">All applicants will be advised of the resolved disbursement of the Tarago Village Discretionary Fund by </w:t>
      </w:r>
      <w:r w:rsidR="00EF0532">
        <w:rPr>
          <w:rFonts w:ascii="Times" w:hAnsi="Times" w:cs="Times"/>
          <w:color w:val="202124"/>
          <w:sz w:val="24"/>
          <w:szCs w:val="24"/>
          <w:lang w:val="en-US"/>
        </w:rPr>
        <w:t>1 July</w:t>
      </w:r>
      <w:r w:rsidR="00874D13">
        <w:rPr>
          <w:rFonts w:ascii="Times" w:hAnsi="Times" w:cs="Times"/>
          <w:color w:val="202124"/>
          <w:sz w:val="24"/>
          <w:szCs w:val="24"/>
          <w:lang w:val="en-US"/>
        </w:rPr>
        <w:t xml:space="preserve"> 202</w:t>
      </w:r>
      <w:r w:rsidR="00FB33FC">
        <w:rPr>
          <w:rFonts w:ascii="Times" w:hAnsi="Times" w:cs="Times"/>
          <w:color w:val="202124"/>
          <w:sz w:val="24"/>
          <w:szCs w:val="24"/>
          <w:lang w:val="en-US"/>
        </w:rPr>
        <w:t>2</w:t>
      </w:r>
      <w:r w:rsidR="006C1F41">
        <w:rPr>
          <w:rFonts w:ascii="Times" w:hAnsi="Times" w:cs="Times"/>
          <w:color w:val="202124"/>
          <w:sz w:val="24"/>
          <w:szCs w:val="24"/>
          <w:lang w:val="en-US"/>
        </w:rPr>
        <w:t>.</w:t>
      </w:r>
    </w:p>
    <w:p w14:paraId="6050C19F" w14:textId="77777777" w:rsidR="000510CD" w:rsidRDefault="000510CD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</w:p>
    <w:p w14:paraId="1520D2FF" w14:textId="29D0815B" w:rsidR="000510CD" w:rsidRDefault="00A93FC3">
      <w:pPr>
        <w:jc w:val="both"/>
        <w:rPr>
          <w:rFonts w:ascii="Times" w:hAnsi="Times" w:cs="Times"/>
          <w:color w:val="202124"/>
          <w:sz w:val="24"/>
          <w:szCs w:val="24"/>
          <w:lang w:val="en-US"/>
        </w:rPr>
      </w:pPr>
      <w:r>
        <w:rPr>
          <w:rFonts w:ascii="Times" w:hAnsi="Times" w:cs="Times"/>
          <w:color w:val="202124"/>
          <w:sz w:val="24"/>
          <w:szCs w:val="24"/>
          <w:lang w:val="en-US"/>
        </w:rPr>
        <w:t xml:space="preserve">If you have any questions, please contact TADPAI President </w:t>
      </w:r>
      <w:r w:rsidR="00FB33FC">
        <w:rPr>
          <w:rFonts w:ascii="Times" w:hAnsi="Times" w:cs="Times"/>
          <w:color w:val="202124"/>
          <w:sz w:val="24"/>
          <w:szCs w:val="24"/>
          <w:lang w:val="en-US"/>
        </w:rPr>
        <w:t xml:space="preserve">Adrian </w:t>
      </w:r>
      <w:proofErr w:type="spellStart"/>
      <w:r w:rsidR="00FB33FC">
        <w:rPr>
          <w:rFonts w:ascii="Times" w:hAnsi="Times" w:cs="Times"/>
          <w:color w:val="202124"/>
          <w:sz w:val="24"/>
          <w:szCs w:val="24"/>
          <w:lang w:val="en-US"/>
        </w:rPr>
        <w:t>Ellson</w:t>
      </w:r>
      <w:proofErr w:type="spellEnd"/>
      <w:r>
        <w:rPr>
          <w:rFonts w:ascii="Times" w:hAnsi="Times" w:cs="Times"/>
          <w:color w:val="202124"/>
          <w:sz w:val="24"/>
          <w:szCs w:val="24"/>
          <w:lang w:val="en-US"/>
        </w:rPr>
        <w:t xml:space="preserve"> on </w:t>
      </w:r>
      <w:r w:rsidR="00FB33FC">
        <w:rPr>
          <w:rFonts w:ascii="Times" w:hAnsi="Times" w:cs="Times"/>
          <w:color w:val="202124"/>
          <w:sz w:val="24"/>
          <w:szCs w:val="24"/>
          <w:lang w:val="en-US"/>
        </w:rPr>
        <w:t>0456 497 575.</w:t>
      </w:r>
    </w:p>
    <w:p w14:paraId="274B3922" w14:textId="77777777" w:rsidR="000510CD" w:rsidRDefault="000510CD">
      <w:pPr>
        <w:rPr>
          <w:rFonts w:ascii="Times" w:hAnsi="Times" w:cs="Times"/>
          <w:color w:val="202124"/>
          <w:sz w:val="24"/>
          <w:szCs w:val="24"/>
          <w:lang w:val="en-US"/>
        </w:rPr>
      </w:pPr>
    </w:p>
    <w:p w14:paraId="0BDBA58C" w14:textId="77777777" w:rsidR="000510CD" w:rsidRDefault="000510CD">
      <w:pPr>
        <w:rPr>
          <w:rFonts w:ascii="Times" w:hAnsi="Times" w:cs="Times"/>
          <w:color w:val="202124"/>
          <w:sz w:val="24"/>
          <w:szCs w:val="24"/>
          <w:lang w:val="en-US"/>
        </w:rPr>
      </w:pPr>
    </w:p>
    <w:p w14:paraId="046A9752" w14:textId="77777777" w:rsidR="000510CD" w:rsidRDefault="000510CD">
      <w:pPr>
        <w:rPr>
          <w:rFonts w:ascii="Times" w:hAnsi="Times" w:cs="Times"/>
          <w:color w:val="202124"/>
          <w:sz w:val="24"/>
          <w:szCs w:val="24"/>
          <w:lang w:val="en-US"/>
        </w:rPr>
      </w:pPr>
    </w:p>
    <w:p w14:paraId="083BE5C1" w14:textId="77777777" w:rsidR="000510CD" w:rsidRDefault="000510CD">
      <w:pPr>
        <w:sectPr w:rsidR="000510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360" w:gutter="0"/>
          <w:cols w:space="720"/>
          <w:docGrid w:linePitch="600" w:charSpace="36864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0510CD" w14:paraId="0201F981" w14:textId="77777777">
        <w:trPr>
          <w:trHeight w:val="84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E318" w14:textId="77777777" w:rsidR="000510CD" w:rsidRDefault="00A93FC3">
            <w:pPr>
              <w:pageBreakBefore/>
              <w:spacing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lastRenderedPageBreak/>
              <w:t>Organisation applying for a VDF grant:</w:t>
            </w:r>
          </w:p>
          <w:p w14:paraId="33BA0296" w14:textId="3A1A8AA0" w:rsidR="000510CD" w:rsidRDefault="000510CD">
            <w:pPr>
              <w:spacing w:line="100" w:lineRule="atLeast"/>
            </w:pPr>
          </w:p>
        </w:tc>
      </w:tr>
    </w:tbl>
    <w:p w14:paraId="20CD8881" w14:textId="77777777" w:rsidR="000510CD" w:rsidRDefault="000510CD">
      <w:pPr>
        <w:spacing w:after="120" w:line="100" w:lineRule="atLeast"/>
        <w:rPr>
          <w:rFonts w:ascii="Times" w:hAnsi="Times" w:cs="Times"/>
          <w:b/>
          <w:color w:val="202124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0510CD" w14:paraId="55AECCCF" w14:textId="77777777">
        <w:trPr>
          <w:trHeight w:val="719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9104" w14:textId="77777777" w:rsidR="000510CD" w:rsidRDefault="00A93FC3">
            <w:pPr>
              <w:spacing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 xml:space="preserve">Your Organisation’s ABN, or advise if your Organisation does not have an ABN: </w:t>
            </w:r>
          </w:p>
          <w:p w14:paraId="3299E9E5" w14:textId="40B2BB6A" w:rsidR="000510CD" w:rsidRDefault="000510CD">
            <w:pPr>
              <w:spacing w:line="100" w:lineRule="atLeast"/>
            </w:pPr>
          </w:p>
        </w:tc>
      </w:tr>
    </w:tbl>
    <w:p w14:paraId="2DF3FA24" w14:textId="77777777" w:rsidR="000510CD" w:rsidRDefault="000510CD">
      <w:pPr>
        <w:spacing w:after="120" w:line="100" w:lineRule="atLeast"/>
        <w:rPr>
          <w:rFonts w:ascii="Times" w:hAnsi="Times" w:cs="Times"/>
          <w:b/>
          <w:color w:val="202124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510CD" w14:paraId="11BB305E" w14:textId="77777777">
        <w:trPr>
          <w:trHeight w:val="86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01DC" w14:textId="77777777" w:rsidR="000510CD" w:rsidRDefault="00A93FC3">
            <w:pPr>
              <w:spacing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>Name of the Contact Person representing the Organisation for this Application:</w:t>
            </w:r>
          </w:p>
          <w:p w14:paraId="5DE41309" w14:textId="027E75A9" w:rsidR="000510CD" w:rsidRDefault="000510CD">
            <w:pPr>
              <w:spacing w:line="100" w:lineRule="atLeast"/>
            </w:pPr>
          </w:p>
        </w:tc>
      </w:tr>
    </w:tbl>
    <w:p w14:paraId="553B2F6F" w14:textId="77777777" w:rsidR="000510CD" w:rsidRDefault="000510CD">
      <w:pPr>
        <w:spacing w:after="120" w:line="1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11"/>
      </w:tblGrid>
      <w:tr w:rsidR="000510CD" w14:paraId="03AFC027" w14:textId="77777777">
        <w:trPr>
          <w:trHeight w:val="955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9262" w14:textId="77777777" w:rsidR="000510CD" w:rsidRDefault="00A93FC3">
            <w:pPr>
              <w:spacing w:after="120"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>Phone Number and Email address of the Contact Person:</w:t>
            </w:r>
          </w:p>
          <w:p w14:paraId="03D7AA5F" w14:textId="250E2D5E" w:rsidR="000510CD" w:rsidRDefault="000510CD">
            <w:pPr>
              <w:spacing w:line="100" w:lineRule="atLeast"/>
            </w:pPr>
          </w:p>
        </w:tc>
      </w:tr>
    </w:tbl>
    <w:p w14:paraId="086B5025" w14:textId="77777777" w:rsidR="000510CD" w:rsidRDefault="000510CD">
      <w:pPr>
        <w:spacing w:after="120" w:line="1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510CD" w14:paraId="2E4069FD" w14:textId="77777777">
        <w:trPr>
          <w:trHeight w:val="89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42DB" w14:textId="77777777" w:rsidR="000510CD" w:rsidRDefault="00A93FC3">
            <w:pPr>
              <w:spacing w:line="100" w:lineRule="atLeas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 xml:space="preserve">Name of the Project: </w:t>
            </w:r>
          </w:p>
          <w:p w14:paraId="2A8793DE" w14:textId="2BEF3F19" w:rsidR="000510CD" w:rsidRDefault="000510CD">
            <w:pPr>
              <w:spacing w:before="120" w:after="120" w:line="100" w:lineRule="atLeast"/>
            </w:pPr>
          </w:p>
        </w:tc>
      </w:tr>
    </w:tbl>
    <w:p w14:paraId="782EED8B" w14:textId="77777777" w:rsidR="000510CD" w:rsidRDefault="000510CD">
      <w:pPr>
        <w:spacing w:after="120" w:line="1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510CD" w14:paraId="7E479411" w14:textId="77777777">
        <w:trPr>
          <w:trHeight w:val="127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D725" w14:textId="77777777" w:rsidR="000510CD" w:rsidRDefault="00A93FC3">
            <w:pPr>
              <w:spacing w:line="100" w:lineRule="atLeas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>Description of the Project. Ensure the benefit to the community is outlined:</w:t>
            </w:r>
          </w:p>
          <w:p w14:paraId="4D5984C7" w14:textId="145474A8" w:rsidR="000510CD" w:rsidRDefault="000510CD">
            <w:pPr>
              <w:spacing w:line="100" w:lineRule="atLeast"/>
            </w:pPr>
          </w:p>
        </w:tc>
      </w:tr>
    </w:tbl>
    <w:p w14:paraId="1B083ED9" w14:textId="77777777" w:rsidR="000510CD" w:rsidRDefault="000510CD">
      <w:pPr>
        <w:spacing w:after="240" w:line="100" w:lineRule="atLeast"/>
        <w:rPr>
          <w:rFonts w:ascii="Times" w:hAnsi="Times" w:cs="Times"/>
          <w:b/>
          <w:color w:val="202124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510CD" w14:paraId="129AAFF1" w14:textId="77777777">
        <w:trPr>
          <w:trHeight w:val="45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C940" w14:textId="03A7A6B5" w:rsidR="000510CD" w:rsidRDefault="00A93FC3">
            <w:pPr>
              <w:spacing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 xml:space="preserve">Estimated total cost of the </w:t>
            </w:r>
            <w:proofErr w:type="gramStart"/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>Project:-</w:t>
            </w:r>
            <w:proofErr w:type="gramEnd"/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 xml:space="preserve"> </w:t>
            </w:r>
          </w:p>
          <w:p w14:paraId="43B85B7D" w14:textId="77777777" w:rsidR="000510CD" w:rsidRDefault="000510CD">
            <w:pPr>
              <w:spacing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</w:p>
        </w:tc>
      </w:tr>
    </w:tbl>
    <w:p w14:paraId="535C68BF" w14:textId="77777777" w:rsidR="000510CD" w:rsidRDefault="000510CD">
      <w:pPr>
        <w:spacing w:after="120" w:line="1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510CD" w14:paraId="3AAD6483" w14:textId="77777777">
        <w:trPr>
          <w:trHeight w:val="47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507B" w14:textId="65E2A08B" w:rsidR="000510CD" w:rsidRDefault="00A93FC3" w:rsidP="00FC3880">
            <w:pPr>
              <w:spacing w:line="100" w:lineRule="atLeast"/>
              <w:rPr>
                <w:rFonts w:ascii="Times" w:hAnsi="Times" w:cs="Times"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>What funding, as dollars is the organisation seeking</w:t>
            </w:r>
            <w:r>
              <w:rPr>
                <w:rFonts w:ascii="Times" w:hAnsi="Times" w:cs="Times"/>
                <w:b/>
                <w:sz w:val="24"/>
                <w:szCs w:val="24"/>
                <w:lang w:val="en-US"/>
              </w:rPr>
              <w:t xml:space="preserve">? :- </w:t>
            </w:r>
          </w:p>
        </w:tc>
      </w:tr>
    </w:tbl>
    <w:p w14:paraId="28F5C9A9" w14:textId="77777777" w:rsidR="000510CD" w:rsidRDefault="000510CD">
      <w:pPr>
        <w:spacing w:after="120" w:line="100" w:lineRule="atLeast"/>
        <w:rPr>
          <w:rFonts w:ascii="Times" w:hAnsi="Times" w:cs="Times"/>
          <w:b/>
          <w:color w:val="202124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0510CD" w14:paraId="4EBE1923" w14:textId="77777777">
        <w:trPr>
          <w:trHeight w:val="299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F977" w14:textId="77777777" w:rsidR="000510CD" w:rsidRDefault="00A93FC3" w:rsidP="00FC3880">
            <w:pPr>
              <w:spacing w:line="100" w:lineRule="atLeast"/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</w:pPr>
            <w:r>
              <w:rPr>
                <w:rFonts w:ascii="Times" w:eastAsia="Calibri" w:hAnsi="Times" w:cs="Times"/>
                <w:b/>
                <w:sz w:val="24"/>
                <w:szCs w:val="24"/>
              </w:rPr>
              <w:t>Estimated project completion date.</w:t>
            </w:r>
            <w:r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  <w:t xml:space="preserve"> </w:t>
            </w:r>
          </w:p>
          <w:p w14:paraId="36DCC6A9" w14:textId="215EAD81" w:rsidR="001B362D" w:rsidRDefault="001B362D" w:rsidP="00FC3880">
            <w:pPr>
              <w:spacing w:line="100" w:lineRule="atLeast"/>
              <w:rPr>
                <w:rFonts w:ascii="Times" w:hAnsi="Times" w:cs="Times"/>
                <w:b/>
                <w:color w:val="202124"/>
                <w:sz w:val="24"/>
                <w:szCs w:val="24"/>
                <w:lang w:val="en-US"/>
              </w:rPr>
            </w:pPr>
          </w:p>
        </w:tc>
      </w:tr>
    </w:tbl>
    <w:p w14:paraId="6DD72216" w14:textId="77777777" w:rsidR="001E0C83" w:rsidRDefault="001E0C83">
      <w:pPr>
        <w:spacing w:before="120" w:after="240" w:line="100" w:lineRule="atLeast"/>
      </w:pPr>
      <w:bookmarkStart w:id="22" w:name="Bookmark1"/>
      <w:bookmarkEnd w:id="22"/>
    </w:p>
    <w:sectPr w:rsidR="001E0C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0" w:footer="36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5895" w14:textId="77777777" w:rsidR="007409A5" w:rsidRDefault="007409A5">
      <w:pPr>
        <w:spacing w:line="240" w:lineRule="auto"/>
      </w:pPr>
      <w:r>
        <w:separator/>
      </w:r>
    </w:p>
  </w:endnote>
  <w:endnote w:type="continuationSeparator" w:id="0">
    <w:p w14:paraId="2315AE10" w14:textId="77777777" w:rsidR="007409A5" w:rsidRDefault="0074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83BF" w14:textId="77777777" w:rsidR="00FB33FC" w:rsidRDefault="00FB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6BA1" w14:textId="77777777" w:rsidR="00FB33FC" w:rsidRDefault="00FB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F2B5" w14:textId="77777777" w:rsidR="00FB33FC" w:rsidRDefault="00FB33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B1C7" w14:textId="77777777" w:rsidR="000510CD" w:rsidRDefault="000510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83F" w14:textId="53344DE1" w:rsidR="000510CD" w:rsidRDefault="00A93FC3">
    <w:r>
      <w:rPr>
        <w:rFonts w:ascii="Calibri" w:eastAsia="Calibri" w:hAnsi="Calibri" w:cs="Calibri"/>
        <w:sz w:val="18"/>
        <w:szCs w:val="18"/>
      </w:rPr>
      <w:t xml:space="preserve">Village Discretionary Fund Application Form  </w:t>
    </w:r>
    <w:r>
      <w:rPr>
        <w:rFonts w:ascii="Calibri" w:eastAsia="Calibri" w:hAnsi="Calibri" w:cs="Calibri"/>
        <w:sz w:val="18"/>
        <w:szCs w:val="18"/>
      </w:rPr>
      <w:t>2</w:t>
    </w:r>
    <w:r w:rsidR="00FB33FC">
      <w:rPr>
        <w:rFonts w:ascii="Calibri" w:eastAsia="Calibri" w:hAnsi="Calibri" w:cs="Calibri"/>
        <w:sz w:val="18"/>
        <w:szCs w:val="18"/>
      </w:rPr>
      <w:t>2</w:t>
    </w:r>
    <w:r w:rsidR="003B1EFD">
      <w:rPr>
        <w:rFonts w:ascii="Calibri" w:eastAsia="Calibri" w:hAnsi="Calibri" w:cs="Calibri"/>
        <w:sz w:val="18"/>
        <w:szCs w:val="18"/>
      </w:rPr>
      <w:t>/</w:t>
    </w:r>
    <w:r>
      <w:rPr>
        <w:rFonts w:ascii="Calibri" w:eastAsia="Calibri" w:hAnsi="Calibri" w:cs="Calibri"/>
        <w:sz w:val="18"/>
        <w:szCs w:val="18"/>
      </w:rPr>
      <w:t>2</w:t>
    </w:r>
    <w:r w:rsidR="00FB33FC">
      <w:rPr>
        <w:rFonts w:ascii="Calibri" w:eastAsia="Calibri" w:hAnsi="Calibri" w:cs="Calibri"/>
        <w:sz w:val="18"/>
        <w:szCs w:val="18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9AB9" w14:textId="77777777" w:rsidR="000510CD" w:rsidRDefault="00051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0882" w14:textId="77777777" w:rsidR="007409A5" w:rsidRDefault="007409A5">
      <w:pPr>
        <w:spacing w:line="240" w:lineRule="auto"/>
      </w:pPr>
      <w:r>
        <w:separator/>
      </w:r>
    </w:p>
  </w:footnote>
  <w:footnote w:type="continuationSeparator" w:id="0">
    <w:p w14:paraId="29314485" w14:textId="77777777" w:rsidR="007409A5" w:rsidRDefault="00740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4E64" w14:textId="77777777" w:rsidR="00FB33FC" w:rsidRDefault="00FB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1B5A" w14:textId="77777777" w:rsidR="000510CD" w:rsidRDefault="009604DA">
    <w:pPr>
      <w:jc w:val="center"/>
      <w:rPr>
        <w:b/>
        <w:color w:val="38761D"/>
      </w:rPr>
    </w:pPr>
    <w:r>
      <w:rPr>
        <w:noProof/>
      </w:rPr>
      <w:drawing>
        <wp:inline distT="0" distB="0" distL="0" distR="0" wp14:anchorId="24CBE263" wp14:editId="184A4D7A">
          <wp:extent cx="922655" cy="5080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0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E2F24DD" w14:textId="77777777" w:rsidR="000510CD" w:rsidRDefault="00A93FC3">
    <w:pPr>
      <w:pStyle w:val="Heading5"/>
      <w:jc w:val="center"/>
      <w:rPr>
        <w:b/>
        <w:color w:val="38761D"/>
      </w:rPr>
    </w:pPr>
    <w:r>
      <w:rPr>
        <w:b/>
        <w:color w:val="38761D"/>
      </w:rPr>
      <w:t>Tarago and District Progress Association Incorporated</w:t>
    </w:r>
  </w:p>
  <w:p w14:paraId="61A5EB9B" w14:textId="77777777" w:rsidR="000510CD" w:rsidRDefault="00A93FC3">
    <w:pPr>
      <w:jc w:val="center"/>
      <w:rPr>
        <w:b/>
        <w:color w:val="38761D"/>
      </w:rPr>
    </w:pPr>
    <w:r>
      <w:rPr>
        <w:b/>
        <w:color w:val="38761D"/>
      </w:rPr>
      <w:t>ABN: 20 532 382 103</w:t>
    </w:r>
  </w:p>
  <w:p w14:paraId="354C716D" w14:textId="77777777" w:rsidR="000510CD" w:rsidRDefault="00A93FC3">
    <w:pPr>
      <w:jc w:val="center"/>
      <w:rPr>
        <w:b/>
        <w:color w:val="38761D"/>
      </w:rPr>
    </w:pPr>
    <w:r>
      <w:rPr>
        <w:b/>
        <w:color w:val="38761D"/>
      </w:rPr>
      <w:t>Postal Address: 18 Wallace Street, Tarago, NSW, 2580</w:t>
    </w:r>
  </w:p>
  <w:p w14:paraId="50A82D73" w14:textId="18510D22" w:rsidR="000510CD" w:rsidRDefault="00A93FC3">
    <w:pPr>
      <w:jc w:val="center"/>
      <w:rPr>
        <w:b/>
        <w:color w:val="38761D"/>
      </w:rPr>
    </w:pPr>
    <w:r>
      <w:rPr>
        <w:b/>
        <w:color w:val="38761D"/>
      </w:rPr>
      <w:t>Email:</w:t>
    </w:r>
    <w:r>
      <w:t xml:space="preserve"> </w:t>
    </w:r>
    <w:hyperlink r:id="rId2" w:history="1">
      <w:r w:rsidR="002122A9" w:rsidRPr="00B70778">
        <w:rPr>
          <w:rStyle w:val="Hyperlink"/>
          <w:lang w:val="en-AU"/>
        </w:rPr>
        <w:t>tadpaipresident@gmail.com</w:t>
      </w:r>
    </w:hyperlink>
  </w:p>
  <w:p w14:paraId="5EE48039" w14:textId="77777777" w:rsidR="000510CD" w:rsidRDefault="000510CD">
    <w:pPr>
      <w:jc w:val="center"/>
      <w:rPr>
        <w:b/>
        <w:color w:val="38761D"/>
      </w:rPr>
    </w:pPr>
  </w:p>
  <w:p w14:paraId="7F17F6AD" w14:textId="77777777" w:rsidR="000510CD" w:rsidRDefault="0005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17E2" w14:textId="77777777" w:rsidR="00FB33FC" w:rsidRDefault="00FB33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0FC0" w14:textId="77777777" w:rsidR="000510CD" w:rsidRDefault="000510C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76AB" w14:textId="77777777" w:rsidR="000510CD" w:rsidRDefault="009604DA">
    <w:pPr>
      <w:pStyle w:val="Heading5"/>
      <w:rPr>
        <w:b/>
        <w:color w:val="38761D"/>
      </w:rPr>
    </w:pPr>
    <w:r>
      <w:rPr>
        <w:noProof/>
      </w:rPr>
      <w:drawing>
        <wp:inline distT="0" distB="0" distL="0" distR="0" wp14:anchorId="3CD63B2E" wp14:editId="177377D6">
          <wp:extent cx="922655" cy="508000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0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93FC3">
      <w:rPr>
        <w:b/>
        <w:color w:val="38761D"/>
      </w:rPr>
      <w:t>Tarago and District Progress Association Incorporated</w:t>
    </w:r>
  </w:p>
  <w:p w14:paraId="31375E25" w14:textId="77777777" w:rsidR="000510CD" w:rsidRDefault="00A93FC3">
    <w:pPr>
      <w:jc w:val="center"/>
      <w:rPr>
        <w:b/>
        <w:color w:val="38761D"/>
      </w:rPr>
    </w:pPr>
    <w:r>
      <w:rPr>
        <w:b/>
        <w:color w:val="38761D"/>
      </w:rPr>
      <w:t>ABN: 20 532 382 103</w:t>
    </w:r>
  </w:p>
  <w:p w14:paraId="34236F55" w14:textId="77777777" w:rsidR="000510CD" w:rsidRDefault="00A93FC3">
    <w:pPr>
      <w:jc w:val="center"/>
      <w:rPr>
        <w:b/>
        <w:color w:val="38761D"/>
      </w:rPr>
    </w:pPr>
    <w:r>
      <w:rPr>
        <w:b/>
        <w:color w:val="38761D"/>
      </w:rPr>
      <w:t>Postal Address: 18 Wallace Street, Tarago, NSW, 2580</w:t>
    </w:r>
  </w:p>
  <w:p w14:paraId="4E72EB11" w14:textId="58E3E65D" w:rsidR="000510CD" w:rsidRDefault="00A93FC3">
    <w:pPr>
      <w:jc w:val="center"/>
      <w:rPr>
        <w:b/>
        <w:color w:val="38761D"/>
      </w:rPr>
    </w:pPr>
    <w:r>
      <w:rPr>
        <w:b/>
        <w:color w:val="38761D"/>
      </w:rPr>
      <w:t>Email:</w:t>
    </w:r>
    <w:r>
      <w:t xml:space="preserve"> </w:t>
    </w:r>
    <w:hyperlink r:id="rId2" w:history="1">
      <w:r w:rsidR="00D41118" w:rsidRPr="006C1F41">
        <w:rPr>
          <w:rStyle w:val="Hyperlink"/>
          <w:lang w:val="en-AU"/>
        </w:rPr>
        <w:t>tadpaipresident@gmail.com</w:t>
      </w:r>
    </w:hyperlink>
  </w:p>
  <w:p w14:paraId="29B0C730" w14:textId="77777777" w:rsidR="000510CD" w:rsidRDefault="000510CD">
    <w:pPr>
      <w:jc w:val="center"/>
      <w:rPr>
        <w:b/>
        <w:color w:val="38761D"/>
      </w:rPr>
    </w:pPr>
  </w:p>
  <w:p w14:paraId="7DD6585F" w14:textId="6BC9A652" w:rsidR="000510CD" w:rsidRDefault="00A93FC3">
    <w:pPr>
      <w:jc w:val="center"/>
      <w:rPr>
        <w:rFonts w:ascii="Times" w:hAnsi="Times" w:cs="Times"/>
        <w:b/>
        <w:bCs/>
        <w:color w:val="202124"/>
        <w:sz w:val="24"/>
        <w:szCs w:val="24"/>
        <w:lang w:val="en-US"/>
      </w:rPr>
    </w:pPr>
    <w:r>
      <w:rPr>
        <w:b/>
        <w:bCs/>
      </w:rPr>
      <w:t>APPLICATION FOR A GRANT</w:t>
    </w:r>
    <w:r w:rsidR="00E22B69">
      <w:rPr>
        <w:b/>
        <w:bCs/>
      </w:rPr>
      <w:t xml:space="preserve">- </w:t>
    </w:r>
    <w:r w:rsidRPr="008C32AF">
      <w:rPr>
        <w:b/>
        <w:bCs/>
      </w:rPr>
      <w:t>T</w:t>
    </w:r>
    <w:r w:rsidR="00BE0535">
      <w:rPr>
        <w:b/>
        <w:bCs/>
      </w:rPr>
      <w:t>ARAGO VILLAGE DISCRETIONARY FUND</w:t>
    </w:r>
  </w:p>
  <w:p w14:paraId="23092FD9" w14:textId="7C65F37B" w:rsidR="000510CD" w:rsidRDefault="00A93FC3">
    <w:pPr>
      <w:jc w:val="center"/>
    </w:pPr>
    <w:r>
      <w:rPr>
        <w:rFonts w:ascii="Times" w:hAnsi="Times" w:cs="Times"/>
        <w:b/>
        <w:bCs/>
        <w:color w:val="202124"/>
        <w:sz w:val="24"/>
        <w:szCs w:val="24"/>
        <w:lang w:val="en-US"/>
      </w:rPr>
      <w:t xml:space="preserve">Grant funding is </w:t>
    </w:r>
    <w:r>
      <w:rPr>
        <w:b/>
        <w:bCs/>
      </w:rPr>
      <w:t xml:space="preserve">provided by Goulburn Mulwaree </w:t>
    </w:r>
    <w:proofErr w:type="gramStart"/>
    <w:r>
      <w:rPr>
        <w:b/>
        <w:bCs/>
      </w:rPr>
      <w:t>Council.</w:t>
    </w:r>
    <w:r w:rsidR="00B64464">
      <w:rPr>
        <w:b/>
        <w:bCs/>
      </w:rPr>
      <w:t>`</w:t>
    </w:r>
    <w:proofErr w:type="gramEnd"/>
  </w:p>
  <w:p w14:paraId="327D4AB6" w14:textId="77777777" w:rsidR="000510CD" w:rsidRDefault="000510C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91BA" w14:textId="77777777" w:rsidR="000510CD" w:rsidRDefault="00051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83"/>
    <w:rsid w:val="00010464"/>
    <w:rsid w:val="00036B91"/>
    <w:rsid w:val="000510CD"/>
    <w:rsid w:val="000A4366"/>
    <w:rsid w:val="000D5373"/>
    <w:rsid w:val="00163D77"/>
    <w:rsid w:val="00175590"/>
    <w:rsid w:val="001B362D"/>
    <w:rsid w:val="001E0C83"/>
    <w:rsid w:val="002122A9"/>
    <w:rsid w:val="00382861"/>
    <w:rsid w:val="003B1EFD"/>
    <w:rsid w:val="0053093E"/>
    <w:rsid w:val="005861D4"/>
    <w:rsid w:val="00656D34"/>
    <w:rsid w:val="006816C9"/>
    <w:rsid w:val="006C1F41"/>
    <w:rsid w:val="007409A5"/>
    <w:rsid w:val="00874D13"/>
    <w:rsid w:val="008C32AF"/>
    <w:rsid w:val="009060D5"/>
    <w:rsid w:val="00933D35"/>
    <w:rsid w:val="00956CDE"/>
    <w:rsid w:val="009604DA"/>
    <w:rsid w:val="00A6591E"/>
    <w:rsid w:val="00A93FC3"/>
    <w:rsid w:val="00B11536"/>
    <w:rsid w:val="00B64464"/>
    <w:rsid w:val="00BE0535"/>
    <w:rsid w:val="00C55185"/>
    <w:rsid w:val="00D41118"/>
    <w:rsid w:val="00D91DD6"/>
    <w:rsid w:val="00DF51D0"/>
    <w:rsid w:val="00E22B69"/>
    <w:rsid w:val="00E90232"/>
    <w:rsid w:val="00EF0532"/>
    <w:rsid w:val="00EF6102"/>
    <w:rsid w:val="00FB33FC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BD59C1A"/>
  <w15:chartTrackingRefBased/>
  <w15:docId w15:val="{8930F5D8-F76D-E045-89D4-61DEF88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basedOn w:val="DefaultParagraphFont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1"/>
    <w:rPr>
      <w:color w:val="0000FF"/>
      <w:u w:val="single"/>
    </w:rPr>
  </w:style>
  <w:style w:type="character" w:styleId="UnresolvedMention">
    <w:name w:val="Unresolved Mention"/>
    <w:basedOn w:val="DefaultParagraphFont1"/>
    <w:rPr>
      <w:color w:val="605E5C"/>
    </w:rPr>
  </w:style>
  <w:style w:type="character" w:customStyle="1" w:styleId="ListLabel1">
    <w:name w:val="ListLabel 1"/>
    <w:rPr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keepNext/>
      <w:keepLines/>
      <w:spacing w:after="60"/>
    </w:pPr>
    <w:rPr>
      <w:b/>
      <w:bCs/>
      <w:color w:val="000000"/>
      <w:sz w:val="36"/>
      <w:szCs w:val="36"/>
    </w:rPr>
  </w:style>
  <w:style w:type="paragraph" w:styleId="Subtitle">
    <w:name w:val="Subtitle"/>
    <w:basedOn w:val="Normal"/>
    <w:next w:val="BodyText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BalloonText">
    <w:name w:val="Balloon Text"/>
    <w:basedOn w:val="Normal"/>
    <w:pPr>
      <w:spacing w:line="100" w:lineRule="atLeast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Revision">
    <w:name w:val="Revision"/>
    <w:pPr>
      <w:suppressAutoHyphens/>
      <w:spacing w:line="100" w:lineRule="atLeast"/>
    </w:pPr>
    <w:rPr>
      <w:rFonts w:ascii="Arial" w:eastAsia="Arial" w:hAnsi="Arial" w:cs="Arial"/>
      <w:sz w:val="22"/>
      <w:szCs w:val="22"/>
      <w:lang w:val="en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1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adpaipresident@gmail.com?subject=Tarago%20Villagve%20Discretionary%20Fund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dpaipresident@gmail.com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tadpaipresident@gmail.com?subject=Tarago%20Village%20Discretionary%20Fun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Manley</dc:creator>
  <cp:keywords/>
  <cp:lastModifiedBy>Kym Wake</cp:lastModifiedBy>
  <cp:revision>3</cp:revision>
  <cp:lastPrinted>1899-12-31T14:00:00Z</cp:lastPrinted>
  <dcterms:created xsi:type="dcterms:W3CDTF">2022-04-12T00:49:00Z</dcterms:created>
  <dcterms:modified xsi:type="dcterms:W3CDTF">2022-04-12T00:54:00Z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